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0AD7" w14:textId="77777777" w:rsidR="00A3324D" w:rsidRDefault="00A3324D">
      <w:pPr>
        <w:rPr>
          <w:b/>
          <w:i/>
          <w:sz w:val="24"/>
          <w:szCs w:val="24"/>
          <w:u w:val="single"/>
        </w:rPr>
      </w:pPr>
    </w:p>
    <w:p w14:paraId="5171E3A0" w14:textId="21DBDEF8" w:rsidR="00A3324D" w:rsidRDefault="00A3324D">
      <w:pPr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drawing>
          <wp:inline distT="0" distB="0" distL="0" distR="0" wp14:anchorId="0B059DF3" wp14:editId="02643F50">
            <wp:extent cx="5400040" cy="3214370"/>
            <wp:effectExtent l="0" t="0" r="0" b="0"/>
            <wp:docPr id="1706463080" name="Imagen 1" descr="Imagen que contiene firmar, monitor, pantalla, tiend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63080" name="Imagen 1" descr="Imagen que contiene firmar, monitor, pantalla, tiend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F65E2" w14:textId="77777777" w:rsidR="00A3324D" w:rsidRPr="00A3324D" w:rsidRDefault="00A3324D" w:rsidP="00A3324D">
      <w:pPr>
        <w:jc w:val="center"/>
        <w:rPr>
          <w:rFonts w:ascii="Century Gothic" w:hAnsi="Century Gothic"/>
          <w:b/>
          <w:iCs/>
          <w:sz w:val="16"/>
          <w:szCs w:val="16"/>
        </w:rPr>
      </w:pPr>
    </w:p>
    <w:p w14:paraId="31E400F0" w14:textId="14B5C551" w:rsidR="00A3324D" w:rsidRPr="00A3324D" w:rsidRDefault="00A3324D" w:rsidP="00A3324D">
      <w:pPr>
        <w:jc w:val="center"/>
        <w:rPr>
          <w:rFonts w:ascii="Century Gothic" w:hAnsi="Century Gothic"/>
          <w:b/>
          <w:iCs/>
          <w:color w:val="009999"/>
          <w:sz w:val="32"/>
          <w:szCs w:val="32"/>
        </w:rPr>
      </w:pPr>
      <w:r w:rsidRPr="00A3324D">
        <w:rPr>
          <w:rFonts w:ascii="Century Gothic" w:hAnsi="Century Gothic"/>
          <w:b/>
          <w:iCs/>
          <w:color w:val="009999"/>
          <w:sz w:val="32"/>
          <w:szCs w:val="32"/>
        </w:rPr>
        <w:t>JORNADA POST -EANM’ 25</w:t>
      </w:r>
    </w:p>
    <w:p w14:paraId="5BF16E97" w14:textId="52D99FAE" w:rsidR="00A3324D" w:rsidRPr="00A3324D" w:rsidRDefault="00A3324D" w:rsidP="00A3324D">
      <w:pPr>
        <w:tabs>
          <w:tab w:val="left" w:pos="2220"/>
        </w:tabs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24"/>
          <w:szCs w:val="24"/>
        </w:rPr>
        <w:tab/>
      </w:r>
    </w:p>
    <w:p w14:paraId="3A2A0DF8" w14:textId="35B8FC59" w:rsidR="002C7387" w:rsidRPr="00A3324D" w:rsidRDefault="002006E0">
      <w:pPr>
        <w:rPr>
          <w:rFonts w:ascii="Century Gothic" w:hAnsi="Century Gothic"/>
          <w:b/>
          <w:iCs/>
          <w:sz w:val="16"/>
          <w:szCs w:val="16"/>
        </w:rPr>
      </w:pPr>
      <w:r w:rsidRPr="00A3324D">
        <w:rPr>
          <w:rFonts w:ascii="Century Gothic" w:hAnsi="Century Gothic"/>
          <w:b/>
          <w:iCs/>
          <w:sz w:val="16"/>
          <w:szCs w:val="16"/>
        </w:rPr>
        <w:t xml:space="preserve">Sede: </w:t>
      </w:r>
      <w:proofErr w:type="spellStart"/>
      <w:r w:rsidRPr="00A3324D">
        <w:rPr>
          <w:rFonts w:ascii="Century Gothic" w:hAnsi="Century Gothic"/>
          <w:iCs/>
          <w:sz w:val="16"/>
          <w:szCs w:val="16"/>
        </w:rPr>
        <w:t>Auditori</w:t>
      </w:r>
      <w:proofErr w:type="spellEnd"/>
      <w:r w:rsidRPr="00A3324D">
        <w:rPr>
          <w:rFonts w:ascii="Century Gothic" w:hAnsi="Century Gothic"/>
          <w:iCs/>
          <w:sz w:val="16"/>
          <w:szCs w:val="16"/>
        </w:rPr>
        <w:t>. H</w:t>
      </w:r>
      <w:r w:rsidR="00A3324D" w:rsidRPr="00A3324D">
        <w:rPr>
          <w:rFonts w:ascii="Century Gothic" w:hAnsi="Century Gothic"/>
          <w:iCs/>
          <w:sz w:val="16"/>
          <w:szCs w:val="16"/>
        </w:rPr>
        <w:t xml:space="preserve">ospital </w:t>
      </w:r>
      <w:proofErr w:type="spellStart"/>
      <w:r w:rsidRPr="00A3324D">
        <w:rPr>
          <w:rFonts w:ascii="Century Gothic" w:hAnsi="Century Gothic"/>
          <w:iCs/>
          <w:sz w:val="16"/>
          <w:szCs w:val="16"/>
        </w:rPr>
        <w:t>Universitari</w:t>
      </w:r>
      <w:proofErr w:type="spellEnd"/>
      <w:r w:rsidRPr="00A3324D">
        <w:rPr>
          <w:rFonts w:ascii="Century Gothic" w:hAnsi="Century Gothic"/>
          <w:iCs/>
          <w:sz w:val="16"/>
          <w:szCs w:val="16"/>
        </w:rPr>
        <w:t xml:space="preserve"> Dexeus. Grupo Quirón</w:t>
      </w:r>
      <w:r w:rsidR="00A3324D" w:rsidRPr="00A3324D">
        <w:rPr>
          <w:rFonts w:ascii="Century Gothic" w:hAnsi="Century Gothic"/>
          <w:iCs/>
          <w:sz w:val="16"/>
          <w:szCs w:val="16"/>
        </w:rPr>
        <w:t>salud</w:t>
      </w:r>
    </w:p>
    <w:p w14:paraId="7A66AC72" w14:textId="44107AC8" w:rsidR="002C7387" w:rsidRPr="00A3324D" w:rsidRDefault="002006E0">
      <w:pPr>
        <w:rPr>
          <w:rFonts w:ascii="Century Gothic" w:hAnsi="Century Gothic"/>
          <w:b/>
          <w:iCs/>
          <w:sz w:val="16"/>
          <w:szCs w:val="16"/>
        </w:rPr>
      </w:pPr>
      <w:r w:rsidRPr="00A3324D">
        <w:rPr>
          <w:rFonts w:ascii="Century Gothic" w:hAnsi="Century Gothic"/>
          <w:b/>
          <w:iCs/>
          <w:sz w:val="16"/>
          <w:szCs w:val="16"/>
        </w:rPr>
        <w:t xml:space="preserve">Fecha: </w:t>
      </w:r>
      <w:r w:rsidR="00CB0AD2" w:rsidRPr="00A3324D">
        <w:rPr>
          <w:rFonts w:ascii="Century Gothic" w:hAnsi="Century Gothic"/>
          <w:iCs/>
          <w:sz w:val="16"/>
          <w:szCs w:val="16"/>
        </w:rPr>
        <w:t>5</w:t>
      </w:r>
      <w:r w:rsidRPr="00A3324D">
        <w:rPr>
          <w:rFonts w:ascii="Century Gothic" w:hAnsi="Century Gothic"/>
          <w:iCs/>
          <w:sz w:val="16"/>
          <w:szCs w:val="16"/>
        </w:rPr>
        <w:t>/1</w:t>
      </w:r>
      <w:r w:rsidR="00825498" w:rsidRPr="00A3324D">
        <w:rPr>
          <w:rFonts w:ascii="Century Gothic" w:hAnsi="Century Gothic"/>
          <w:iCs/>
          <w:sz w:val="16"/>
          <w:szCs w:val="16"/>
        </w:rPr>
        <w:t>1</w:t>
      </w:r>
      <w:r w:rsidRPr="00A3324D">
        <w:rPr>
          <w:rFonts w:ascii="Century Gothic" w:hAnsi="Century Gothic"/>
          <w:iCs/>
          <w:sz w:val="16"/>
          <w:szCs w:val="16"/>
        </w:rPr>
        <w:t>/2025</w:t>
      </w:r>
    </w:p>
    <w:p w14:paraId="272CAEE4" w14:textId="2A20E490" w:rsidR="005C5CC6" w:rsidRPr="00A3324D" w:rsidRDefault="002006E0">
      <w:pPr>
        <w:rPr>
          <w:rFonts w:ascii="Century Gothic" w:hAnsi="Century Gothic"/>
          <w:iCs/>
          <w:sz w:val="16"/>
          <w:szCs w:val="16"/>
        </w:rPr>
      </w:pPr>
      <w:r w:rsidRPr="00A3324D">
        <w:rPr>
          <w:rFonts w:ascii="Century Gothic" w:hAnsi="Century Gothic"/>
          <w:b/>
          <w:iCs/>
          <w:sz w:val="16"/>
          <w:szCs w:val="16"/>
        </w:rPr>
        <w:t xml:space="preserve">Modo: </w:t>
      </w:r>
      <w:r w:rsidRPr="00A3324D">
        <w:rPr>
          <w:rFonts w:ascii="Century Gothic" w:hAnsi="Century Gothic"/>
          <w:iCs/>
          <w:sz w:val="16"/>
          <w:szCs w:val="16"/>
        </w:rPr>
        <w:t xml:space="preserve">Presencial /telemático </w:t>
      </w:r>
    </w:p>
    <w:p w14:paraId="083B446F" w14:textId="77777777" w:rsidR="00EC4B04" w:rsidRDefault="00EC4B04">
      <w:pPr>
        <w:rPr>
          <w:i/>
          <w:sz w:val="24"/>
          <w:szCs w:val="24"/>
        </w:rPr>
      </w:pPr>
    </w:p>
    <w:p w14:paraId="15377767" w14:textId="657A8E97" w:rsidR="002C7387" w:rsidRPr="00A3324D" w:rsidRDefault="00A3324D">
      <w:pPr>
        <w:rPr>
          <w:rFonts w:ascii="Century Gothic" w:hAnsi="Century Gothic"/>
          <w:color w:val="009999"/>
        </w:rPr>
      </w:pPr>
      <w:r w:rsidRPr="00A3324D">
        <w:rPr>
          <w:rFonts w:ascii="Century Gothic" w:hAnsi="Century Gothic"/>
          <w:b/>
          <w:color w:val="009999"/>
          <w:sz w:val="24"/>
          <w:szCs w:val="24"/>
        </w:rPr>
        <w:t>PROGRAMA:</w:t>
      </w:r>
    </w:p>
    <w:p w14:paraId="0BEC756D" w14:textId="5DF5C3E0" w:rsidR="002C7387" w:rsidRPr="00A3324D" w:rsidRDefault="002006E0" w:rsidP="00A3324D">
      <w:pPr>
        <w:jc w:val="both"/>
        <w:rPr>
          <w:rFonts w:ascii="Century Gothic" w:hAnsi="Century Gothic"/>
          <w:sz w:val="24"/>
          <w:szCs w:val="24"/>
        </w:rPr>
      </w:pPr>
      <w:r w:rsidRPr="00A3324D">
        <w:rPr>
          <w:rFonts w:ascii="Century Gothic" w:hAnsi="Century Gothic"/>
          <w:sz w:val="24"/>
          <w:szCs w:val="24"/>
        </w:rPr>
        <w:t>1</w:t>
      </w:r>
      <w:r w:rsidR="00825498" w:rsidRPr="00A3324D">
        <w:rPr>
          <w:rFonts w:ascii="Century Gothic" w:hAnsi="Century Gothic"/>
          <w:sz w:val="24"/>
          <w:szCs w:val="24"/>
        </w:rPr>
        <w:t>0</w:t>
      </w:r>
      <w:r w:rsidRPr="00A3324D">
        <w:rPr>
          <w:rFonts w:ascii="Century Gothic" w:hAnsi="Century Gothic"/>
          <w:sz w:val="24"/>
          <w:szCs w:val="24"/>
        </w:rPr>
        <w:t>:</w:t>
      </w:r>
      <w:r w:rsidR="00825498" w:rsidRPr="00A3324D">
        <w:rPr>
          <w:rFonts w:ascii="Century Gothic" w:hAnsi="Century Gothic"/>
          <w:sz w:val="24"/>
          <w:szCs w:val="24"/>
        </w:rPr>
        <w:t>0</w:t>
      </w:r>
      <w:r w:rsidRPr="00A3324D">
        <w:rPr>
          <w:rFonts w:ascii="Century Gothic" w:hAnsi="Century Gothic"/>
          <w:sz w:val="24"/>
          <w:szCs w:val="24"/>
        </w:rPr>
        <w:t>0h</w:t>
      </w:r>
      <w:r w:rsidR="00825498" w:rsidRPr="00A3324D">
        <w:rPr>
          <w:rFonts w:ascii="Century Gothic" w:hAnsi="Century Gothic"/>
          <w:sz w:val="24"/>
          <w:szCs w:val="24"/>
        </w:rPr>
        <w:t>:</w:t>
      </w:r>
      <w:r w:rsidRPr="00A3324D">
        <w:rPr>
          <w:rFonts w:ascii="Century Gothic" w:hAnsi="Century Gothic"/>
          <w:sz w:val="24"/>
          <w:szCs w:val="24"/>
        </w:rPr>
        <w:t xml:space="preserve"> Bienvenida</w:t>
      </w:r>
    </w:p>
    <w:p w14:paraId="09618342" w14:textId="24FDA1B8" w:rsidR="002C7387" w:rsidRPr="00A3324D" w:rsidRDefault="002006E0" w:rsidP="00A3324D">
      <w:pPr>
        <w:jc w:val="both"/>
        <w:rPr>
          <w:rFonts w:ascii="Century Gothic" w:hAnsi="Century Gothic"/>
          <w:sz w:val="24"/>
          <w:szCs w:val="24"/>
        </w:rPr>
      </w:pPr>
      <w:r w:rsidRPr="00A3324D">
        <w:rPr>
          <w:rFonts w:ascii="Century Gothic" w:hAnsi="Century Gothic"/>
          <w:sz w:val="24"/>
          <w:szCs w:val="24"/>
        </w:rPr>
        <w:t>1</w:t>
      </w:r>
      <w:r w:rsidR="00825498" w:rsidRPr="00A3324D">
        <w:rPr>
          <w:rFonts w:ascii="Century Gothic" w:hAnsi="Century Gothic"/>
          <w:sz w:val="24"/>
          <w:szCs w:val="24"/>
        </w:rPr>
        <w:t>0</w:t>
      </w:r>
      <w:r w:rsidRPr="00A3324D">
        <w:rPr>
          <w:rFonts w:ascii="Century Gothic" w:hAnsi="Century Gothic"/>
          <w:sz w:val="24"/>
          <w:szCs w:val="24"/>
        </w:rPr>
        <w:t>:</w:t>
      </w:r>
      <w:r w:rsidR="00825498" w:rsidRPr="00A3324D">
        <w:rPr>
          <w:rFonts w:ascii="Century Gothic" w:hAnsi="Century Gothic"/>
          <w:sz w:val="24"/>
          <w:szCs w:val="24"/>
        </w:rPr>
        <w:t>10h:</w:t>
      </w:r>
      <w:r w:rsidRPr="00A3324D">
        <w:rPr>
          <w:rFonts w:ascii="Century Gothic" w:hAnsi="Century Gothic"/>
          <w:sz w:val="24"/>
          <w:szCs w:val="24"/>
        </w:rPr>
        <w:t xml:space="preserve"> </w:t>
      </w:r>
      <w:r w:rsidR="00825498" w:rsidRPr="00A3324D">
        <w:rPr>
          <w:rFonts w:ascii="Century Gothic" w:hAnsi="Century Gothic"/>
          <w:b/>
          <w:bCs/>
          <w:i/>
          <w:iCs/>
          <w:sz w:val="24"/>
          <w:szCs w:val="24"/>
        </w:rPr>
        <w:t>“</w:t>
      </w:r>
      <w:proofErr w:type="spellStart"/>
      <w:r w:rsidR="00825498" w:rsidRPr="00A3324D">
        <w:rPr>
          <w:rFonts w:ascii="Century Gothic" w:hAnsi="Century Gothic"/>
          <w:b/>
          <w:bCs/>
          <w:i/>
          <w:iCs/>
          <w:sz w:val="24"/>
          <w:szCs w:val="24"/>
        </w:rPr>
        <w:t>Highlights</w:t>
      </w:r>
      <w:proofErr w:type="spellEnd"/>
      <w:r w:rsidR="00825498" w:rsidRPr="00A3324D">
        <w:rPr>
          <w:rFonts w:ascii="Century Gothic" w:hAnsi="Century Gothic"/>
          <w:b/>
          <w:bCs/>
          <w:i/>
          <w:iCs/>
          <w:sz w:val="24"/>
          <w:szCs w:val="24"/>
        </w:rPr>
        <w:t>”</w:t>
      </w:r>
      <w:r w:rsidR="00825498" w:rsidRPr="00A3324D">
        <w:rPr>
          <w:rFonts w:ascii="Century Gothic" w:hAnsi="Century Gothic"/>
          <w:i/>
          <w:iCs/>
          <w:sz w:val="24"/>
          <w:szCs w:val="24"/>
        </w:rPr>
        <w:t xml:space="preserve"> del Congreso</w:t>
      </w:r>
      <w:r w:rsidR="00092144" w:rsidRPr="00A3324D">
        <w:rPr>
          <w:rFonts w:ascii="Century Gothic" w:hAnsi="Century Gothic"/>
          <w:i/>
          <w:iCs/>
          <w:sz w:val="24"/>
          <w:szCs w:val="24"/>
        </w:rPr>
        <w:t xml:space="preserve"> </w:t>
      </w:r>
      <w:r w:rsidR="00A3324D" w:rsidRPr="00A3324D">
        <w:rPr>
          <w:rFonts w:ascii="Century Gothic" w:hAnsi="Century Gothic"/>
          <w:i/>
          <w:iCs/>
          <w:sz w:val="24"/>
          <w:szCs w:val="24"/>
        </w:rPr>
        <w:t xml:space="preserve">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 xml:space="preserve">Dra. Paula </w:t>
      </w:r>
      <w:proofErr w:type="spellStart"/>
      <w:r w:rsidR="00092144" w:rsidRPr="00A3324D">
        <w:rPr>
          <w:rFonts w:ascii="Century Gothic" w:hAnsi="Century Gothic"/>
          <w:sz w:val="24"/>
          <w:szCs w:val="24"/>
          <w:u w:val="single"/>
        </w:rPr>
        <w:t>Caresía</w:t>
      </w:r>
      <w:proofErr w:type="spellEnd"/>
    </w:p>
    <w:p w14:paraId="595ED88B" w14:textId="037D6A64" w:rsidR="00092144" w:rsidRPr="00A3324D" w:rsidRDefault="00825498" w:rsidP="00A3324D">
      <w:pPr>
        <w:jc w:val="both"/>
        <w:rPr>
          <w:rFonts w:ascii="Century Gothic" w:hAnsi="Century Gothic"/>
          <w:sz w:val="24"/>
          <w:szCs w:val="24"/>
          <w:u w:val="single"/>
        </w:rPr>
      </w:pPr>
      <w:r w:rsidRPr="00A3324D">
        <w:rPr>
          <w:rFonts w:ascii="Century Gothic" w:hAnsi="Century Gothic"/>
          <w:sz w:val="24"/>
          <w:szCs w:val="24"/>
        </w:rPr>
        <w:t xml:space="preserve">10:25h: PET-CT en patología </w:t>
      </w:r>
      <w:r w:rsidR="00A3324D" w:rsidRPr="00A3324D">
        <w:rPr>
          <w:rFonts w:ascii="Century Gothic" w:hAnsi="Century Gothic"/>
          <w:sz w:val="24"/>
          <w:szCs w:val="24"/>
        </w:rPr>
        <w:t xml:space="preserve">genitourinaria 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>Dr.</w:t>
      </w:r>
      <w:r w:rsidR="00A3324D" w:rsidRPr="00A3324D">
        <w:rPr>
          <w:rFonts w:ascii="Century Gothic" w:hAnsi="Century Gothic"/>
          <w:sz w:val="24"/>
          <w:szCs w:val="24"/>
          <w:u w:val="single"/>
        </w:rPr>
        <w:t xml:space="preserve">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>José Ramón García Garzón</w:t>
      </w:r>
    </w:p>
    <w:p w14:paraId="06CFA4A4" w14:textId="17FD221B" w:rsidR="00092144" w:rsidRPr="00A3324D" w:rsidRDefault="002006E0" w:rsidP="00A3324D">
      <w:pPr>
        <w:jc w:val="both"/>
        <w:rPr>
          <w:rFonts w:ascii="Century Gothic" w:hAnsi="Century Gothic"/>
          <w:sz w:val="24"/>
          <w:szCs w:val="24"/>
        </w:rPr>
      </w:pPr>
      <w:r w:rsidRPr="00A3324D">
        <w:rPr>
          <w:rFonts w:ascii="Century Gothic" w:hAnsi="Century Gothic"/>
          <w:sz w:val="24"/>
          <w:szCs w:val="24"/>
        </w:rPr>
        <w:t>1</w:t>
      </w:r>
      <w:r w:rsidR="005C5CC6" w:rsidRPr="00A3324D">
        <w:rPr>
          <w:rFonts w:ascii="Century Gothic" w:hAnsi="Century Gothic"/>
          <w:sz w:val="24"/>
          <w:szCs w:val="24"/>
        </w:rPr>
        <w:t>0</w:t>
      </w:r>
      <w:r w:rsidRPr="00A3324D">
        <w:rPr>
          <w:rFonts w:ascii="Century Gothic" w:hAnsi="Century Gothic"/>
          <w:sz w:val="24"/>
          <w:szCs w:val="24"/>
        </w:rPr>
        <w:t>:</w:t>
      </w:r>
      <w:r w:rsidR="005C5CC6" w:rsidRPr="00A3324D">
        <w:rPr>
          <w:rFonts w:ascii="Century Gothic" w:hAnsi="Century Gothic"/>
          <w:sz w:val="24"/>
          <w:szCs w:val="24"/>
        </w:rPr>
        <w:t>40</w:t>
      </w:r>
      <w:r w:rsidRPr="00A3324D">
        <w:rPr>
          <w:rFonts w:ascii="Century Gothic" w:hAnsi="Century Gothic"/>
          <w:sz w:val="24"/>
          <w:szCs w:val="24"/>
        </w:rPr>
        <w:t xml:space="preserve">h: </w:t>
      </w:r>
      <w:r w:rsidR="005C5CC6" w:rsidRPr="00A3324D">
        <w:rPr>
          <w:rFonts w:ascii="Century Gothic" w:hAnsi="Century Gothic"/>
          <w:sz w:val="24"/>
          <w:szCs w:val="24"/>
        </w:rPr>
        <w:t xml:space="preserve">Aspectos novedosos </w:t>
      </w:r>
      <w:r w:rsidRPr="00A3324D">
        <w:rPr>
          <w:rFonts w:ascii="Century Gothic" w:hAnsi="Century Gothic"/>
          <w:sz w:val="24"/>
          <w:szCs w:val="24"/>
        </w:rPr>
        <w:t xml:space="preserve">en Tumores sólidos y Síndromes </w:t>
      </w:r>
      <w:proofErr w:type="spellStart"/>
      <w:r w:rsidRPr="00A3324D">
        <w:rPr>
          <w:rFonts w:ascii="Century Gothic" w:hAnsi="Century Gothic"/>
          <w:sz w:val="24"/>
          <w:szCs w:val="24"/>
        </w:rPr>
        <w:t>Linfoproliferativos</w:t>
      </w:r>
      <w:proofErr w:type="spellEnd"/>
      <w:r w:rsidR="005C5CC6" w:rsidRPr="00A3324D">
        <w:rPr>
          <w:rFonts w:ascii="Century Gothic" w:hAnsi="Century Gothic"/>
          <w:sz w:val="24"/>
          <w:szCs w:val="24"/>
        </w:rPr>
        <w:t xml:space="preserve"> </w:t>
      </w:r>
      <w:r w:rsidR="00A3324D" w:rsidRPr="00A3324D">
        <w:rPr>
          <w:rFonts w:ascii="Century Gothic" w:hAnsi="Century Gothic"/>
          <w:sz w:val="24"/>
          <w:szCs w:val="24"/>
        </w:rPr>
        <w:t xml:space="preserve">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>Dr. Marc Simó</w:t>
      </w:r>
    </w:p>
    <w:p w14:paraId="52399362" w14:textId="0B66E878" w:rsidR="00092144" w:rsidRPr="00A3324D" w:rsidRDefault="00EC4B04" w:rsidP="00A3324D">
      <w:pPr>
        <w:jc w:val="both"/>
        <w:rPr>
          <w:rFonts w:ascii="Century Gothic" w:hAnsi="Century Gothic"/>
          <w:sz w:val="24"/>
          <w:szCs w:val="24"/>
        </w:rPr>
      </w:pPr>
      <w:r w:rsidRPr="00A3324D">
        <w:rPr>
          <w:rFonts w:ascii="Century Gothic" w:hAnsi="Century Gothic"/>
          <w:sz w:val="24"/>
          <w:szCs w:val="24"/>
        </w:rPr>
        <w:t>11:00</w:t>
      </w:r>
      <w:r w:rsidR="005C5CC6" w:rsidRPr="00A3324D">
        <w:rPr>
          <w:rFonts w:ascii="Century Gothic" w:hAnsi="Century Gothic"/>
          <w:sz w:val="24"/>
          <w:szCs w:val="24"/>
        </w:rPr>
        <w:t xml:space="preserve">h: Nuevos retos en </w:t>
      </w:r>
      <w:proofErr w:type="spellStart"/>
      <w:r w:rsidR="005C5CC6" w:rsidRPr="00A3324D">
        <w:rPr>
          <w:rFonts w:ascii="Century Gothic" w:hAnsi="Century Gothic"/>
          <w:sz w:val="24"/>
          <w:szCs w:val="24"/>
        </w:rPr>
        <w:t>Teragnosis</w:t>
      </w:r>
      <w:proofErr w:type="spellEnd"/>
      <w:r w:rsidR="00A3324D" w:rsidRPr="00A3324D">
        <w:rPr>
          <w:rFonts w:ascii="Century Gothic" w:hAnsi="Century Gothic"/>
          <w:sz w:val="24"/>
          <w:szCs w:val="24"/>
        </w:rPr>
        <w:t xml:space="preserve"> 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 xml:space="preserve">Dr. Jose Luis </w:t>
      </w:r>
      <w:proofErr w:type="spellStart"/>
      <w:r w:rsidR="00092144" w:rsidRPr="00A3324D">
        <w:rPr>
          <w:rFonts w:ascii="Century Gothic" w:hAnsi="Century Gothic"/>
          <w:sz w:val="24"/>
          <w:szCs w:val="24"/>
          <w:u w:val="single"/>
        </w:rPr>
        <w:t>Vercher</w:t>
      </w:r>
      <w:proofErr w:type="spellEnd"/>
    </w:p>
    <w:p w14:paraId="7868F6BC" w14:textId="58C6E0A1" w:rsidR="00092144" w:rsidRPr="00A3324D" w:rsidRDefault="002006E0" w:rsidP="00A3324D">
      <w:pPr>
        <w:jc w:val="both"/>
        <w:rPr>
          <w:rFonts w:ascii="Century Gothic" w:hAnsi="Century Gothic"/>
          <w:sz w:val="24"/>
          <w:szCs w:val="24"/>
          <w:u w:val="single"/>
        </w:rPr>
      </w:pPr>
      <w:r w:rsidRPr="00A3324D">
        <w:rPr>
          <w:rFonts w:ascii="Century Gothic" w:hAnsi="Century Gothic"/>
          <w:sz w:val="24"/>
          <w:szCs w:val="24"/>
        </w:rPr>
        <w:t>1</w:t>
      </w:r>
      <w:r w:rsidR="005C5CC6" w:rsidRPr="00A3324D">
        <w:rPr>
          <w:rFonts w:ascii="Century Gothic" w:hAnsi="Century Gothic"/>
          <w:sz w:val="24"/>
          <w:szCs w:val="24"/>
        </w:rPr>
        <w:t>1</w:t>
      </w:r>
      <w:r w:rsidRPr="00A3324D">
        <w:rPr>
          <w:rFonts w:ascii="Century Gothic" w:hAnsi="Century Gothic"/>
          <w:sz w:val="24"/>
          <w:szCs w:val="24"/>
        </w:rPr>
        <w:t>:</w:t>
      </w:r>
      <w:r w:rsidR="00EC4B04" w:rsidRPr="00A3324D">
        <w:rPr>
          <w:rFonts w:ascii="Century Gothic" w:hAnsi="Century Gothic"/>
          <w:sz w:val="24"/>
          <w:szCs w:val="24"/>
        </w:rPr>
        <w:t>2</w:t>
      </w:r>
      <w:r w:rsidR="005C5CC6" w:rsidRPr="00A3324D">
        <w:rPr>
          <w:rFonts w:ascii="Century Gothic" w:hAnsi="Century Gothic"/>
          <w:sz w:val="24"/>
          <w:szCs w:val="24"/>
        </w:rPr>
        <w:t>0</w:t>
      </w:r>
      <w:r w:rsidRPr="00A3324D">
        <w:rPr>
          <w:rFonts w:ascii="Century Gothic" w:hAnsi="Century Gothic"/>
          <w:sz w:val="24"/>
          <w:szCs w:val="24"/>
        </w:rPr>
        <w:t xml:space="preserve">h: </w:t>
      </w:r>
      <w:r w:rsidR="005C5CC6" w:rsidRPr="00A3324D">
        <w:rPr>
          <w:rFonts w:ascii="Century Gothic" w:hAnsi="Century Gothic"/>
          <w:sz w:val="24"/>
          <w:szCs w:val="24"/>
        </w:rPr>
        <w:t>Novedades tecnológicas por imagen</w:t>
      </w:r>
      <w:r w:rsidR="000E1CD7" w:rsidRPr="00A3324D">
        <w:rPr>
          <w:rFonts w:ascii="Century Gothic" w:hAnsi="Century Gothic"/>
          <w:sz w:val="24"/>
          <w:szCs w:val="24"/>
        </w:rPr>
        <w:t xml:space="preserve"> </w:t>
      </w:r>
      <w:r w:rsidR="000E1CD7" w:rsidRPr="00A3324D">
        <w:rPr>
          <w:rFonts w:ascii="Century Gothic" w:hAnsi="Century Gothic"/>
          <w:sz w:val="18"/>
          <w:szCs w:val="18"/>
        </w:rPr>
        <w:t>(</w:t>
      </w:r>
      <w:r w:rsidR="005C5CC6" w:rsidRPr="00A3324D">
        <w:rPr>
          <w:rFonts w:ascii="Century Gothic" w:hAnsi="Century Gothic"/>
          <w:i/>
          <w:iCs/>
          <w:sz w:val="18"/>
          <w:szCs w:val="18"/>
        </w:rPr>
        <w:t xml:space="preserve">Incluye IA, PET-CT de cuerpo completo </w:t>
      </w:r>
      <w:proofErr w:type="spellStart"/>
      <w:r w:rsidR="005C5CC6" w:rsidRPr="00A3324D">
        <w:rPr>
          <w:rFonts w:ascii="Century Gothic" w:hAnsi="Century Gothic"/>
          <w:i/>
          <w:iCs/>
          <w:sz w:val="18"/>
          <w:szCs w:val="18"/>
        </w:rPr>
        <w:t>etc</w:t>
      </w:r>
      <w:proofErr w:type="spellEnd"/>
      <w:r w:rsidR="000E1CD7" w:rsidRPr="00A3324D">
        <w:rPr>
          <w:rFonts w:ascii="Century Gothic" w:hAnsi="Century Gothic"/>
          <w:i/>
          <w:iCs/>
          <w:sz w:val="18"/>
          <w:szCs w:val="18"/>
        </w:rPr>
        <w:t>)</w:t>
      </w:r>
      <w:r w:rsidR="00A3324D" w:rsidRPr="00A3324D">
        <w:rPr>
          <w:rFonts w:ascii="Century Gothic" w:hAnsi="Century Gothic"/>
          <w:i/>
          <w:iCs/>
          <w:sz w:val="18"/>
          <w:szCs w:val="18"/>
        </w:rPr>
        <w:t xml:space="preserve"> </w:t>
      </w:r>
      <w:r w:rsidR="00A3324D" w:rsidRPr="00A3324D">
        <w:rPr>
          <w:rFonts w:ascii="Century Gothic" w:hAnsi="Century Gothic"/>
          <w:i/>
          <w:iCs/>
          <w:sz w:val="24"/>
          <w:szCs w:val="24"/>
        </w:rPr>
        <w:t xml:space="preserve">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>Dr. Anderson Cardozo</w:t>
      </w:r>
    </w:p>
    <w:p w14:paraId="076D7E71" w14:textId="73F37E0A" w:rsidR="00A1458D" w:rsidRPr="00A3324D" w:rsidRDefault="000E1CD7" w:rsidP="00A3324D">
      <w:pPr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A3324D">
        <w:rPr>
          <w:rFonts w:ascii="Century Gothic" w:hAnsi="Century Gothic"/>
          <w:sz w:val="24"/>
          <w:szCs w:val="24"/>
        </w:rPr>
        <w:lastRenderedPageBreak/>
        <w:t>11:</w:t>
      </w:r>
      <w:r w:rsidR="00EC4B04" w:rsidRPr="00A3324D">
        <w:rPr>
          <w:rFonts w:ascii="Century Gothic" w:hAnsi="Century Gothic"/>
          <w:sz w:val="24"/>
          <w:szCs w:val="24"/>
        </w:rPr>
        <w:t>3</w:t>
      </w:r>
      <w:r w:rsidRPr="00A3324D">
        <w:rPr>
          <w:rFonts w:ascii="Century Gothic" w:hAnsi="Century Gothic"/>
          <w:sz w:val="24"/>
          <w:szCs w:val="24"/>
        </w:rPr>
        <w:t>5h</w:t>
      </w:r>
      <w:r w:rsidR="00EC4B04" w:rsidRPr="00A3324D">
        <w:rPr>
          <w:rFonts w:ascii="Century Gothic" w:hAnsi="Century Gothic"/>
          <w:sz w:val="24"/>
          <w:szCs w:val="24"/>
        </w:rPr>
        <w:t xml:space="preserve">: </w:t>
      </w:r>
      <w:r w:rsidRPr="00A3324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C4B04" w:rsidRPr="00A3324D">
        <w:rPr>
          <w:rFonts w:ascii="Century Gothic" w:hAnsi="Century Gothic"/>
          <w:sz w:val="24"/>
          <w:szCs w:val="24"/>
        </w:rPr>
        <w:t>Neurooncología</w:t>
      </w:r>
      <w:proofErr w:type="spellEnd"/>
      <w:r w:rsidR="00A3324D" w:rsidRPr="00A3324D">
        <w:rPr>
          <w:rFonts w:ascii="Century Gothic" w:hAnsi="Century Gothic"/>
          <w:sz w:val="24"/>
          <w:szCs w:val="24"/>
        </w:rPr>
        <w:t xml:space="preserve"> - </w:t>
      </w:r>
      <w:r w:rsidR="00092144" w:rsidRPr="00A3324D">
        <w:rPr>
          <w:rFonts w:ascii="Century Gothic" w:hAnsi="Century Gothic"/>
          <w:sz w:val="24"/>
          <w:szCs w:val="24"/>
        </w:rPr>
        <w:t>Dra. Stela</w:t>
      </w:r>
      <w:r w:rsidR="00A1458D" w:rsidRPr="00A3324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1458D" w:rsidRPr="00A3324D"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  <w:t>Asadurova</w:t>
      </w:r>
      <w:proofErr w:type="spellEnd"/>
    </w:p>
    <w:p w14:paraId="5FC5CB3B" w14:textId="7193F771" w:rsidR="000E1CD7" w:rsidRPr="00A3324D" w:rsidRDefault="000E1CD7" w:rsidP="00A3324D">
      <w:pPr>
        <w:jc w:val="both"/>
        <w:rPr>
          <w:rFonts w:ascii="Century Gothic" w:hAnsi="Century Gothic"/>
          <w:b/>
          <w:bCs/>
          <w:color w:val="009999"/>
          <w:sz w:val="24"/>
          <w:szCs w:val="24"/>
        </w:rPr>
      </w:pPr>
      <w:r w:rsidRPr="00A3324D">
        <w:rPr>
          <w:rFonts w:ascii="Century Gothic" w:hAnsi="Century Gothic"/>
          <w:color w:val="009999"/>
          <w:sz w:val="24"/>
          <w:szCs w:val="24"/>
        </w:rPr>
        <w:t>1</w:t>
      </w:r>
      <w:r w:rsidR="00EC4B04" w:rsidRPr="00A3324D">
        <w:rPr>
          <w:rFonts w:ascii="Century Gothic" w:hAnsi="Century Gothic"/>
          <w:color w:val="009999"/>
          <w:sz w:val="24"/>
          <w:szCs w:val="24"/>
        </w:rPr>
        <w:t>1</w:t>
      </w:r>
      <w:r w:rsidRPr="00A3324D">
        <w:rPr>
          <w:rFonts w:ascii="Century Gothic" w:hAnsi="Century Gothic"/>
          <w:color w:val="009999"/>
          <w:sz w:val="24"/>
          <w:szCs w:val="24"/>
        </w:rPr>
        <w:t>:</w:t>
      </w:r>
      <w:r w:rsidR="00EC4B04" w:rsidRPr="00A3324D">
        <w:rPr>
          <w:rFonts w:ascii="Century Gothic" w:hAnsi="Century Gothic"/>
          <w:color w:val="009999"/>
          <w:sz w:val="24"/>
          <w:szCs w:val="24"/>
        </w:rPr>
        <w:t>55</w:t>
      </w:r>
      <w:r w:rsidRPr="00A3324D">
        <w:rPr>
          <w:rFonts w:ascii="Century Gothic" w:hAnsi="Century Gothic"/>
          <w:color w:val="009999"/>
          <w:sz w:val="24"/>
          <w:szCs w:val="24"/>
        </w:rPr>
        <w:t>-1</w:t>
      </w:r>
      <w:r w:rsidR="00EC4B04" w:rsidRPr="00A3324D">
        <w:rPr>
          <w:rFonts w:ascii="Century Gothic" w:hAnsi="Century Gothic"/>
          <w:color w:val="009999"/>
          <w:sz w:val="24"/>
          <w:szCs w:val="24"/>
        </w:rPr>
        <w:t>2</w:t>
      </w:r>
      <w:r w:rsidRPr="00A3324D">
        <w:rPr>
          <w:rFonts w:ascii="Century Gothic" w:hAnsi="Century Gothic"/>
          <w:color w:val="009999"/>
          <w:sz w:val="24"/>
          <w:szCs w:val="24"/>
        </w:rPr>
        <w:t>:</w:t>
      </w:r>
      <w:r w:rsidR="00EC4B04" w:rsidRPr="00A3324D">
        <w:rPr>
          <w:rFonts w:ascii="Century Gothic" w:hAnsi="Century Gothic"/>
          <w:color w:val="009999"/>
          <w:sz w:val="24"/>
          <w:szCs w:val="24"/>
        </w:rPr>
        <w:t>15</w:t>
      </w:r>
      <w:r w:rsidRPr="00A3324D">
        <w:rPr>
          <w:rFonts w:ascii="Century Gothic" w:hAnsi="Century Gothic"/>
          <w:color w:val="009999"/>
          <w:sz w:val="24"/>
          <w:szCs w:val="24"/>
        </w:rPr>
        <w:t xml:space="preserve">h </w:t>
      </w:r>
      <w:r w:rsidRPr="00A3324D">
        <w:rPr>
          <w:rFonts w:ascii="Century Gothic" w:hAnsi="Century Gothic"/>
          <w:b/>
          <w:bCs/>
          <w:color w:val="009999"/>
          <w:sz w:val="24"/>
          <w:szCs w:val="24"/>
        </w:rPr>
        <w:t>Descanso</w:t>
      </w:r>
    </w:p>
    <w:p w14:paraId="47FE6C05" w14:textId="04C3D1B0" w:rsidR="00092144" w:rsidRPr="00A3324D" w:rsidRDefault="000E1CD7" w:rsidP="00A3324D">
      <w:pPr>
        <w:jc w:val="both"/>
        <w:rPr>
          <w:rFonts w:ascii="Century Gothic" w:hAnsi="Century Gothic"/>
          <w:sz w:val="24"/>
          <w:szCs w:val="24"/>
        </w:rPr>
      </w:pPr>
      <w:r w:rsidRPr="00A3324D">
        <w:rPr>
          <w:rFonts w:ascii="Century Gothic" w:hAnsi="Century Gothic"/>
          <w:sz w:val="24"/>
          <w:szCs w:val="24"/>
        </w:rPr>
        <w:t>12:</w:t>
      </w:r>
      <w:r w:rsidR="00EC4B04" w:rsidRPr="00A3324D">
        <w:rPr>
          <w:rFonts w:ascii="Century Gothic" w:hAnsi="Century Gothic"/>
          <w:sz w:val="24"/>
          <w:szCs w:val="24"/>
        </w:rPr>
        <w:t>15</w:t>
      </w:r>
      <w:r w:rsidRPr="00A3324D">
        <w:rPr>
          <w:rFonts w:ascii="Century Gothic" w:hAnsi="Century Gothic"/>
          <w:sz w:val="24"/>
          <w:szCs w:val="24"/>
        </w:rPr>
        <w:t xml:space="preserve">h: </w:t>
      </w:r>
      <w:r w:rsidR="00EC4B04" w:rsidRPr="00A3324D">
        <w:rPr>
          <w:rFonts w:ascii="Century Gothic" w:hAnsi="Century Gothic"/>
          <w:sz w:val="24"/>
          <w:szCs w:val="24"/>
        </w:rPr>
        <w:t>Estudio por imagen de la patología degenerativa cerebral: Situación actual y nuevos radiofármacos (TAU)</w:t>
      </w:r>
      <w:r w:rsidR="00A3324D" w:rsidRPr="00A3324D">
        <w:rPr>
          <w:rFonts w:ascii="Century Gothic" w:hAnsi="Century Gothic"/>
          <w:sz w:val="24"/>
          <w:szCs w:val="24"/>
        </w:rPr>
        <w:t xml:space="preserve"> 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>Dra. Valle Camacho</w:t>
      </w:r>
    </w:p>
    <w:p w14:paraId="74C3B330" w14:textId="25E14DA8" w:rsidR="00092144" w:rsidRPr="00A3324D" w:rsidRDefault="000E1CD7" w:rsidP="00A3324D">
      <w:pPr>
        <w:jc w:val="both"/>
        <w:rPr>
          <w:rFonts w:ascii="Century Gothic" w:hAnsi="Century Gothic"/>
          <w:sz w:val="24"/>
          <w:szCs w:val="24"/>
          <w:u w:val="single"/>
        </w:rPr>
      </w:pPr>
      <w:r w:rsidRPr="00A3324D">
        <w:rPr>
          <w:rFonts w:ascii="Century Gothic" w:hAnsi="Century Gothic"/>
          <w:sz w:val="24"/>
          <w:szCs w:val="24"/>
        </w:rPr>
        <w:t>12:35h:</w:t>
      </w:r>
      <w:r w:rsidR="00EC4B04" w:rsidRPr="00A3324D">
        <w:rPr>
          <w:rFonts w:ascii="Century Gothic" w:hAnsi="Century Gothic"/>
          <w:sz w:val="24"/>
          <w:szCs w:val="24"/>
        </w:rPr>
        <w:t xml:space="preserve"> Aspectos novedosos en SPECT-CT/PET en Cardiología</w:t>
      </w:r>
      <w:r w:rsidR="00A3324D" w:rsidRPr="00A3324D">
        <w:rPr>
          <w:rFonts w:ascii="Century Gothic" w:hAnsi="Century Gothic"/>
          <w:sz w:val="24"/>
          <w:szCs w:val="24"/>
        </w:rPr>
        <w:t xml:space="preserve"> 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 xml:space="preserve">Dra. Nazarena </w:t>
      </w:r>
      <w:proofErr w:type="spellStart"/>
      <w:r w:rsidR="00092144" w:rsidRPr="00A3324D">
        <w:rPr>
          <w:rFonts w:ascii="Century Gothic" w:hAnsi="Century Gothic"/>
          <w:sz w:val="24"/>
          <w:szCs w:val="24"/>
          <w:u w:val="single"/>
        </w:rPr>
        <w:t>Pizzi</w:t>
      </w:r>
      <w:proofErr w:type="spellEnd"/>
      <w:r w:rsidR="00092144" w:rsidRPr="00A3324D">
        <w:rPr>
          <w:rFonts w:ascii="Century Gothic" w:hAnsi="Century Gothic"/>
          <w:sz w:val="24"/>
          <w:szCs w:val="24"/>
          <w:u w:val="single"/>
        </w:rPr>
        <w:t xml:space="preserve"> // Dr. Albert Roque </w:t>
      </w:r>
    </w:p>
    <w:p w14:paraId="4ECCE10A" w14:textId="7D4EBD6C" w:rsidR="00092144" w:rsidRPr="00A3324D" w:rsidRDefault="000E1CD7" w:rsidP="00A3324D">
      <w:pPr>
        <w:jc w:val="both"/>
        <w:rPr>
          <w:rFonts w:ascii="Century Gothic" w:hAnsi="Century Gothic"/>
          <w:sz w:val="24"/>
          <w:szCs w:val="24"/>
        </w:rPr>
      </w:pPr>
      <w:r w:rsidRPr="00A3324D">
        <w:rPr>
          <w:rFonts w:ascii="Century Gothic" w:hAnsi="Century Gothic"/>
          <w:sz w:val="24"/>
          <w:szCs w:val="24"/>
        </w:rPr>
        <w:t>12:</w:t>
      </w:r>
      <w:r w:rsidR="00EC4B04" w:rsidRPr="00A3324D">
        <w:rPr>
          <w:rFonts w:ascii="Century Gothic" w:hAnsi="Century Gothic"/>
          <w:sz w:val="24"/>
          <w:szCs w:val="24"/>
        </w:rPr>
        <w:t>5</w:t>
      </w:r>
      <w:r w:rsidR="004A4B3E" w:rsidRPr="00A3324D">
        <w:rPr>
          <w:rFonts w:ascii="Century Gothic" w:hAnsi="Century Gothic"/>
          <w:sz w:val="24"/>
          <w:szCs w:val="24"/>
        </w:rPr>
        <w:t>5</w:t>
      </w:r>
      <w:r w:rsidRPr="00A3324D">
        <w:rPr>
          <w:rFonts w:ascii="Century Gothic" w:hAnsi="Century Gothic"/>
          <w:sz w:val="24"/>
          <w:szCs w:val="24"/>
        </w:rPr>
        <w:t>h:</w:t>
      </w:r>
      <w:r w:rsidR="00EC4B04" w:rsidRPr="00A3324D">
        <w:rPr>
          <w:rFonts w:ascii="Century Gothic" w:hAnsi="Century Gothic"/>
          <w:sz w:val="24"/>
          <w:szCs w:val="24"/>
        </w:rPr>
        <w:t xml:space="preserve"> </w:t>
      </w:r>
      <w:r w:rsidR="002E7ACD" w:rsidRPr="00A3324D">
        <w:rPr>
          <w:rFonts w:ascii="Century Gothic" w:hAnsi="Century Gothic"/>
          <w:sz w:val="24"/>
          <w:szCs w:val="24"/>
        </w:rPr>
        <w:t xml:space="preserve">Procedimientos terapéuticos en Medicina Nuclear, más allá de la </w:t>
      </w:r>
      <w:proofErr w:type="spellStart"/>
      <w:r w:rsidR="002E7ACD" w:rsidRPr="00A3324D">
        <w:rPr>
          <w:rFonts w:ascii="Century Gothic" w:hAnsi="Century Gothic"/>
          <w:sz w:val="24"/>
          <w:szCs w:val="24"/>
        </w:rPr>
        <w:t>Teragnosis</w:t>
      </w:r>
      <w:proofErr w:type="spellEnd"/>
      <w:r w:rsidR="002E7ACD" w:rsidRPr="00A3324D">
        <w:rPr>
          <w:rFonts w:ascii="Century Gothic" w:hAnsi="Century Gothic"/>
          <w:sz w:val="24"/>
          <w:szCs w:val="24"/>
        </w:rPr>
        <w:t>.</w:t>
      </w:r>
      <w:r w:rsidR="00A3324D" w:rsidRPr="00A3324D">
        <w:rPr>
          <w:rFonts w:ascii="Century Gothic" w:hAnsi="Century Gothic"/>
          <w:sz w:val="24"/>
          <w:szCs w:val="24"/>
        </w:rPr>
        <w:t xml:space="preserve"> 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>Dra. Diana Vega</w:t>
      </w:r>
    </w:p>
    <w:p w14:paraId="113C822F" w14:textId="2D7311E4" w:rsidR="00092144" w:rsidRPr="00A3324D" w:rsidRDefault="002E7ACD" w:rsidP="00A3324D">
      <w:pPr>
        <w:jc w:val="both"/>
        <w:rPr>
          <w:rFonts w:ascii="Century Gothic" w:hAnsi="Century Gothic"/>
          <w:sz w:val="24"/>
          <w:szCs w:val="24"/>
        </w:rPr>
      </w:pPr>
      <w:r w:rsidRPr="00A3324D">
        <w:rPr>
          <w:rFonts w:ascii="Century Gothic" w:hAnsi="Century Gothic"/>
          <w:sz w:val="24"/>
          <w:szCs w:val="24"/>
        </w:rPr>
        <w:t>13:</w:t>
      </w:r>
      <w:r w:rsidR="004A4B3E" w:rsidRPr="00A3324D">
        <w:rPr>
          <w:rFonts w:ascii="Century Gothic" w:hAnsi="Century Gothic"/>
          <w:sz w:val="24"/>
          <w:szCs w:val="24"/>
        </w:rPr>
        <w:t>10</w:t>
      </w:r>
      <w:r w:rsidRPr="00A3324D">
        <w:rPr>
          <w:rFonts w:ascii="Century Gothic" w:hAnsi="Century Gothic"/>
          <w:sz w:val="24"/>
          <w:szCs w:val="24"/>
        </w:rPr>
        <w:t>h: Patología inflamatoria/infecciosa: SPECT-CT vs PET</w:t>
      </w:r>
      <w:r w:rsidR="00A3324D" w:rsidRPr="00A3324D">
        <w:rPr>
          <w:rFonts w:ascii="Century Gothic" w:hAnsi="Century Gothic"/>
          <w:sz w:val="24"/>
          <w:szCs w:val="24"/>
        </w:rPr>
        <w:t xml:space="preserve"> 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>Dr. Marc Simó</w:t>
      </w:r>
    </w:p>
    <w:p w14:paraId="3F3DC318" w14:textId="3AE04FFA" w:rsidR="00092144" w:rsidRPr="00A3324D" w:rsidRDefault="00EC4B04" w:rsidP="00A3324D">
      <w:pPr>
        <w:jc w:val="both"/>
        <w:rPr>
          <w:rFonts w:ascii="Century Gothic" w:hAnsi="Century Gothic"/>
          <w:sz w:val="24"/>
          <w:szCs w:val="24"/>
          <w:u w:val="single"/>
        </w:rPr>
      </w:pPr>
      <w:r w:rsidRPr="00A3324D">
        <w:rPr>
          <w:rFonts w:ascii="Century Gothic" w:hAnsi="Century Gothic"/>
          <w:sz w:val="24"/>
          <w:szCs w:val="24"/>
        </w:rPr>
        <w:t>13:</w:t>
      </w:r>
      <w:r w:rsidR="002E7ACD" w:rsidRPr="00A3324D">
        <w:rPr>
          <w:rFonts w:ascii="Century Gothic" w:hAnsi="Century Gothic"/>
          <w:sz w:val="24"/>
          <w:szCs w:val="24"/>
        </w:rPr>
        <w:t>2</w:t>
      </w:r>
      <w:r w:rsidR="004A4B3E" w:rsidRPr="00A3324D">
        <w:rPr>
          <w:rFonts w:ascii="Century Gothic" w:hAnsi="Century Gothic"/>
          <w:sz w:val="24"/>
          <w:szCs w:val="24"/>
        </w:rPr>
        <w:t>5</w:t>
      </w:r>
      <w:r w:rsidRPr="00A3324D">
        <w:rPr>
          <w:rFonts w:ascii="Century Gothic" w:hAnsi="Century Gothic"/>
          <w:sz w:val="24"/>
          <w:szCs w:val="24"/>
        </w:rPr>
        <w:t>h: Situación actual de la valoración dosimétrica</w:t>
      </w:r>
      <w:r w:rsidR="00A3324D" w:rsidRPr="00A3324D">
        <w:rPr>
          <w:rFonts w:ascii="Century Gothic" w:hAnsi="Century Gothic"/>
          <w:sz w:val="24"/>
          <w:szCs w:val="24"/>
        </w:rPr>
        <w:t xml:space="preserve"> - </w:t>
      </w:r>
      <w:r w:rsidR="00092144" w:rsidRPr="00A3324D">
        <w:rPr>
          <w:rFonts w:ascii="Century Gothic" w:hAnsi="Century Gothic"/>
          <w:sz w:val="24"/>
          <w:szCs w:val="24"/>
          <w:u w:val="single"/>
        </w:rPr>
        <w:t>Dr. David Sanchez</w:t>
      </w:r>
    </w:p>
    <w:p w14:paraId="6875A85E" w14:textId="58BBEBC6" w:rsidR="002E7ACD" w:rsidRPr="00A3324D" w:rsidRDefault="002E7ACD" w:rsidP="00A3324D">
      <w:pPr>
        <w:jc w:val="both"/>
        <w:rPr>
          <w:rFonts w:ascii="Century Gothic" w:hAnsi="Century Gothic"/>
          <w:sz w:val="24"/>
          <w:szCs w:val="24"/>
        </w:rPr>
      </w:pPr>
      <w:r w:rsidRPr="00A3324D">
        <w:rPr>
          <w:rFonts w:ascii="Century Gothic" w:hAnsi="Century Gothic"/>
          <w:sz w:val="24"/>
          <w:szCs w:val="24"/>
        </w:rPr>
        <w:t>13:</w:t>
      </w:r>
      <w:r w:rsidR="004A4B3E" w:rsidRPr="00A3324D">
        <w:rPr>
          <w:rFonts w:ascii="Century Gothic" w:hAnsi="Century Gothic"/>
          <w:sz w:val="24"/>
          <w:szCs w:val="24"/>
        </w:rPr>
        <w:t>40</w:t>
      </w:r>
      <w:r w:rsidRPr="00A3324D">
        <w:rPr>
          <w:rFonts w:ascii="Century Gothic" w:hAnsi="Century Gothic"/>
          <w:sz w:val="24"/>
          <w:szCs w:val="24"/>
        </w:rPr>
        <w:t>h: Miscelánea</w:t>
      </w:r>
    </w:p>
    <w:p w14:paraId="5C8355F1" w14:textId="42DDBCE0" w:rsidR="002E7ACD" w:rsidRPr="00A3324D" w:rsidRDefault="002E7ACD" w:rsidP="00A3324D">
      <w:pPr>
        <w:jc w:val="both"/>
        <w:rPr>
          <w:rFonts w:ascii="Century Gothic" w:hAnsi="Century Gothic"/>
          <w:b/>
          <w:bCs/>
          <w:color w:val="009999"/>
          <w:sz w:val="24"/>
          <w:szCs w:val="24"/>
        </w:rPr>
      </w:pPr>
      <w:r w:rsidRPr="00A3324D">
        <w:rPr>
          <w:rFonts w:ascii="Century Gothic" w:hAnsi="Century Gothic"/>
          <w:color w:val="009999"/>
          <w:sz w:val="24"/>
          <w:szCs w:val="24"/>
        </w:rPr>
        <w:t xml:space="preserve">13:50h: </w:t>
      </w:r>
      <w:r w:rsidRPr="00A3324D">
        <w:rPr>
          <w:rFonts w:ascii="Century Gothic" w:hAnsi="Century Gothic"/>
          <w:b/>
          <w:bCs/>
          <w:color w:val="009999"/>
          <w:sz w:val="24"/>
          <w:szCs w:val="24"/>
        </w:rPr>
        <w:t>Preguntas y despedida.</w:t>
      </w:r>
    </w:p>
    <w:p w14:paraId="572005FF" w14:textId="77777777" w:rsidR="002E7ACD" w:rsidRPr="00A3324D" w:rsidRDefault="002E7ACD" w:rsidP="00A3324D">
      <w:pPr>
        <w:jc w:val="both"/>
        <w:rPr>
          <w:rFonts w:ascii="Century Gothic" w:hAnsi="Century Gothic"/>
          <w:sz w:val="24"/>
          <w:szCs w:val="24"/>
        </w:rPr>
      </w:pPr>
    </w:p>
    <w:p w14:paraId="12D096BA" w14:textId="77777777" w:rsidR="00EC4B04" w:rsidRPr="00A3324D" w:rsidRDefault="00EC4B04" w:rsidP="00A3324D">
      <w:pPr>
        <w:jc w:val="both"/>
        <w:rPr>
          <w:rFonts w:ascii="Century Gothic" w:hAnsi="Century Gothic"/>
          <w:sz w:val="24"/>
          <w:szCs w:val="24"/>
        </w:rPr>
      </w:pPr>
    </w:p>
    <w:sectPr w:rsidR="00EC4B04" w:rsidRPr="00A3324D">
      <w:head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DADC" w14:textId="77777777" w:rsidR="00A3324D" w:rsidRDefault="00A3324D" w:rsidP="00A3324D">
      <w:pPr>
        <w:spacing w:after="0" w:line="240" w:lineRule="auto"/>
      </w:pPr>
      <w:r>
        <w:separator/>
      </w:r>
    </w:p>
  </w:endnote>
  <w:endnote w:type="continuationSeparator" w:id="0">
    <w:p w14:paraId="04059D95" w14:textId="77777777" w:rsidR="00A3324D" w:rsidRDefault="00A3324D" w:rsidP="00A3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7D3C" w14:textId="77777777" w:rsidR="00A3324D" w:rsidRDefault="00A3324D" w:rsidP="00A3324D">
      <w:pPr>
        <w:spacing w:after="0" w:line="240" w:lineRule="auto"/>
      </w:pPr>
      <w:r>
        <w:separator/>
      </w:r>
    </w:p>
  </w:footnote>
  <w:footnote w:type="continuationSeparator" w:id="0">
    <w:p w14:paraId="253A45D9" w14:textId="77777777" w:rsidR="00A3324D" w:rsidRDefault="00A3324D" w:rsidP="00A3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7E85" w14:textId="77777777" w:rsidR="00A3324D" w:rsidRDefault="00A3324D" w:rsidP="00A3324D">
    <w:pPr>
      <w:pStyle w:val="Encabezado"/>
      <w:jc w:val="right"/>
    </w:pPr>
  </w:p>
  <w:p w14:paraId="2A81119E" w14:textId="221DAE9D" w:rsidR="00A3324D" w:rsidRDefault="00A3324D" w:rsidP="00A3324D">
    <w:pPr>
      <w:pStyle w:val="Encabezado"/>
      <w:jc w:val="right"/>
    </w:pPr>
    <w:r>
      <w:rPr>
        <w:noProof/>
      </w:rPr>
      <w:drawing>
        <wp:inline distT="0" distB="0" distL="0" distR="0" wp14:anchorId="6F08783C" wp14:editId="70C8EF4D">
          <wp:extent cx="1814236" cy="250070"/>
          <wp:effectExtent l="0" t="0" r="0" b="0"/>
          <wp:docPr id="1020880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253" cy="255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87"/>
    <w:rsid w:val="00000C5E"/>
    <w:rsid w:val="00054D66"/>
    <w:rsid w:val="00092144"/>
    <w:rsid w:val="000E1CD7"/>
    <w:rsid w:val="002C7097"/>
    <w:rsid w:val="002C7387"/>
    <w:rsid w:val="002E7ACD"/>
    <w:rsid w:val="0030643E"/>
    <w:rsid w:val="00346A00"/>
    <w:rsid w:val="004048D5"/>
    <w:rsid w:val="004A4B3E"/>
    <w:rsid w:val="004A7F79"/>
    <w:rsid w:val="005C5CC6"/>
    <w:rsid w:val="007F552F"/>
    <w:rsid w:val="00825498"/>
    <w:rsid w:val="00A1458D"/>
    <w:rsid w:val="00A3324D"/>
    <w:rsid w:val="00CB0AD2"/>
    <w:rsid w:val="00E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D0C8CE"/>
  <w15:docId w15:val="{BBA2906E-C08D-4BF9-83B3-AAD6BAD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FD1910"/>
    <w:pPr>
      <w:ind w:left="720"/>
      <w:contextualSpacing/>
    </w:p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33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24D"/>
  </w:style>
  <w:style w:type="paragraph" w:styleId="Piedepgina">
    <w:name w:val="footer"/>
    <w:basedOn w:val="Normal"/>
    <w:link w:val="PiedepginaCar"/>
    <w:uiPriority w:val="99"/>
    <w:unhideWhenUsed/>
    <w:rsid w:val="00A33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1014</Characters>
  <Application>Microsoft Office Word</Application>
  <DocSecurity>4</DocSecurity>
  <Lines>37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Medicina Nuclear Tecnicos</dc:creator>
  <dc:description/>
  <cp:lastModifiedBy>Sandra Cazorla Jimenez</cp:lastModifiedBy>
  <cp:revision>2</cp:revision>
  <cp:lastPrinted>2024-06-12T13:38:00Z</cp:lastPrinted>
  <dcterms:created xsi:type="dcterms:W3CDTF">2025-10-15T13:45:00Z</dcterms:created>
  <dcterms:modified xsi:type="dcterms:W3CDTF">2025-10-15T13:45:00Z</dcterms:modified>
  <dc:language>es-ES</dc:language>
</cp:coreProperties>
</file>